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BA3DDB">
        <w:rPr>
          <w:sz w:val="25"/>
          <w:szCs w:val="25"/>
        </w:rPr>
        <w:t>0046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260</w:t>
      </w:r>
      <w:r w:rsidR="002C19AC">
        <w:rPr>
          <w:sz w:val="25"/>
          <w:szCs w:val="25"/>
        </w:rPr>
        <w:t>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BA3DDB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BA3DDB">
        <w:rPr>
          <w:sz w:val="28"/>
          <w:szCs w:val="28"/>
        </w:rPr>
        <w:t>07 февраля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BA3DDB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3E305B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0C184A" w:rsidR="00E42337">
        <w:rPr>
          <w:sz w:val="28"/>
          <w:szCs w:val="28"/>
        </w:rPr>
        <w:t xml:space="preserve">Мировой судья судебного участка № 3 Сургутского судебного района города окружного значения Сургута Ханты-Мансийского автономного округа </w:t>
      </w:r>
      <w:r>
        <w:rPr>
          <w:sz w:val="28"/>
          <w:szCs w:val="28"/>
        </w:rPr>
        <w:t>–</w:t>
      </w:r>
      <w:r w:rsidRPr="000C184A" w:rsidR="00E42337">
        <w:rPr>
          <w:sz w:val="28"/>
          <w:szCs w:val="28"/>
        </w:rPr>
        <w:t xml:space="preserve"> Югр</w:t>
      </w:r>
      <w:r w:rsidRPr="000C18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62D4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351E16" w:rsidRPr="000C184A" w:rsidP="00E42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84A" w:rsidR="00E42337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BA3DDB">
        <w:rPr>
          <w:sz w:val="28"/>
          <w:szCs w:val="28"/>
        </w:rPr>
        <w:t>Пономарёва</w:t>
      </w:r>
      <w:r w:rsidR="00BA3DDB">
        <w:rPr>
          <w:sz w:val="28"/>
          <w:szCs w:val="28"/>
        </w:rPr>
        <w:t xml:space="preserve"> Юрия Александровича</w:t>
      </w:r>
      <w:r w:rsidR="00D15851">
        <w:rPr>
          <w:sz w:val="28"/>
          <w:szCs w:val="28"/>
        </w:rPr>
        <w:t>,</w:t>
      </w:r>
      <w:r w:rsidRPr="00B85E26" w:rsidR="00D15851">
        <w:rPr>
          <w:sz w:val="28"/>
          <w:szCs w:val="28"/>
        </w:rPr>
        <w:t xml:space="preserve"> </w:t>
      </w:r>
      <w:r w:rsidR="00792FEB">
        <w:rPr>
          <w:sz w:val="28"/>
          <w:szCs w:val="28"/>
        </w:rPr>
        <w:t>*</w:t>
      </w:r>
      <w:r w:rsidRPr="00B85E26" w:rsidR="00D15851">
        <w:rPr>
          <w:sz w:val="28"/>
          <w:szCs w:val="28"/>
        </w:rPr>
        <w:t xml:space="preserve"> года рождения, уроженца </w:t>
      </w:r>
      <w:r w:rsidR="00BA3DDB">
        <w:rPr>
          <w:sz w:val="28"/>
          <w:szCs w:val="28"/>
        </w:rPr>
        <w:t>г. Сургут</w:t>
      </w:r>
      <w:r w:rsidR="00D15851">
        <w:rPr>
          <w:sz w:val="28"/>
          <w:szCs w:val="28"/>
        </w:rPr>
        <w:t xml:space="preserve">, </w:t>
      </w:r>
      <w:r w:rsidRPr="00B85E26" w:rsidR="00D15851">
        <w:rPr>
          <w:sz w:val="28"/>
          <w:szCs w:val="28"/>
        </w:rPr>
        <w:t>гражданина Р</w:t>
      </w:r>
      <w:r w:rsidR="00D15851">
        <w:rPr>
          <w:sz w:val="28"/>
          <w:szCs w:val="28"/>
        </w:rPr>
        <w:t>Ф</w:t>
      </w:r>
      <w:r w:rsidRPr="00B85E26" w:rsidR="00D15851">
        <w:rPr>
          <w:sz w:val="28"/>
          <w:szCs w:val="28"/>
        </w:rPr>
        <w:t xml:space="preserve">, </w:t>
      </w:r>
      <w:r w:rsidR="00D15851">
        <w:rPr>
          <w:sz w:val="28"/>
          <w:szCs w:val="28"/>
        </w:rPr>
        <w:t xml:space="preserve">ВУ </w:t>
      </w:r>
      <w:r w:rsidR="00792FEB">
        <w:rPr>
          <w:sz w:val="28"/>
          <w:szCs w:val="28"/>
        </w:rPr>
        <w:t>*</w:t>
      </w:r>
      <w:r w:rsidR="00D15851">
        <w:rPr>
          <w:sz w:val="28"/>
          <w:szCs w:val="28"/>
        </w:rPr>
        <w:t>, зарегистрированного</w:t>
      </w:r>
      <w:r w:rsidRPr="00B85E26" w:rsidR="00D15851">
        <w:rPr>
          <w:sz w:val="28"/>
          <w:szCs w:val="28"/>
        </w:rPr>
        <w:t xml:space="preserve"> </w:t>
      </w:r>
      <w:r w:rsidR="00D15851">
        <w:rPr>
          <w:sz w:val="28"/>
          <w:szCs w:val="28"/>
        </w:rPr>
        <w:t xml:space="preserve">и проживающего </w:t>
      </w:r>
      <w:r w:rsidRPr="00B85E26" w:rsidR="00D15851">
        <w:rPr>
          <w:sz w:val="28"/>
          <w:szCs w:val="28"/>
        </w:rPr>
        <w:t>п</w:t>
      </w:r>
      <w:r w:rsidR="00D15851">
        <w:rPr>
          <w:sz w:val="28"/>
          <w:szCs w:val="28"/>
        </w:rPr>
        <w:t xml:space="preserve">о адресу: ХМАО – Югра г. Сургут ул. </w:t>
      </w:r>
      <w:r w:rsidR="00792FEB">
        <w:rPr>
          <w:sz w:val="28"/>
          <w:szCs w:val="28"/>
        </w:rPr>
        <w:t>*</w:t>
      </w:r>
      <w:r w:rsidR="00D15851">
        <w:rPr>
          <w:sz w:val="28"/>
          <w:szCs w:val="28"/>
        </w:rPr>
        <w:t xml:space="preserve">, д. </w:t>
      </w:r>
      <w:r w:rsidR="00792FEB">
        <w:rPr>
          <w:sz w:val="28"/>
          <w:szCs w:val="28"/>
        </w:rPr>
        <w:t>*</w:t>
      </w:r>
      <w:r w:rsidR="00D15851">
        <w:rPr>
          <w:sz w:val="28"/>
          <w:szCs w:val="28"/>
        </w:rPr>
        <w:t xml:space="preserve">, кв. </w:t>
      </w:r>
      <w:r w:rsidR="00792FEB">
        <w:rPr>
          <w:sz w:val="28"/>
          <w:szCs w:val="28"/>
        </w:rPr>
        <w:t>*</w:t>
      </w:r>
      <w:r w:rsidR="00D15851">
        <w:rPr>
          <w:sz w:val="28"/>
          <w:szCs w:val="28"/>
        </w:rPr>
        <w:t>, работающего</w:t>
      </w:r>
      <w:r w:rsidR="00BA3DDB">
        <w:rPr>
          <w:sz w:val="28"/>
          <w:szCs w:val="28"/>
        </w:rPr>
        <w:t xml:space="preserve"> ПАО «</w:t>
      </w:r>
      <w:r w:rsidR="00792FEB">
        <w:rPr>
          <w:sz w:val="28"/>
          <w:szCs w:val="28"/>
        </w:rPr>
        <w:t>*</w:t>
      </w:r>
      <w:r w:rsidR="00BA3DDB">
        <w:rPr>
          <w:sz w:val="28"/>
          <w:szCs w:val="28"/>
        </w:rPr>
        <w:t>»</w:t>
      </w:r>
      <w:r w:rsidR="001C3429">
        <w:rPr>
          <w:sz w:val="28"/>
          <w:szCs w:val="28"/>
        </w:rPr>
        <w:t xml:space="preserve">, </w:t>
      </w:r>
      <w:r w:rsidR="00BB3703">
        <w:rPr>
          <w:sz w:val="28"/>
          <w:szCs w:val="28"/>
        </w:rPr>
        <w:t xml:space="preserve"> </w:t>
      </w:r>
      <w:r w:rsidR="00074FB7">
        <w:rPr>
          <w:sz w:val="28"/>
          <w:szCs w:val="28"/>
        </w:rPr>
        <w:t xml:space="preserve"> </w:t>
      </w:r>
    </w:p>
    <w:p w:rsidR="0069367A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B416B4" w:rsidP="00B416B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11.01</w:t>
      </w:r>
      <w:r w:rsidRPr="00D15851" w:rsidR="00D1585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D15851" w:rsidR="00D15851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Pr="00D15851" w:rsidR="00D15851">
        <w:rPr>
          <w:sz w:val="28"/>
          <w:szCs w:val="28"/>
        </w:rPr>
        <w:t xml:space="preserve"> час. </w:t>
      </w:r>
      <w:r>
        <w:rPr>
          <w:sz w:val="28"/>
          <w:szCs w:val="28"/>
        </w:rPr>
        <w:t>40</w:t>
      </w:r>
      <w:r w:rsidRPr="00D15851" w:rsidR="00D15851">
        <w:rPr>
          <w:sz w:val="28"/>
          <w:szCs w:val="28"/>
        </w:rPr>
        <w:t xml:space="preserve"> мин., водитель </w:t>
      </w:r>
      <w:r>
        <w:rPr>
          <w:sz w:val="28"/>
          <w:szCs w:val="28"/>
        </w:rPr>
        <w:t>Пономарёв</w:t>
      </w:r>
      <w:r>
        <w:rPr>
          <w:sz w:val="28"/>
          <w:szCs w:val="28"/>
        </w:rPr>
        <w:t xml:space="preserve"> Ю.А.</w:t>
      </w:r>
      <w:r w:rsidRPr="00D15851" w:rsidR="00D15851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автодороге по ул. И. </w:t>
      </w:r>
      <w:r>
        <w:rPr>
          <w:sz w:val="28"/>
          <w:szCs w:val="28"/>
        </w:rPr>
        <w:t>Киртбая</w:t>
      </w:r>
      <w:r>
        <w:rPr>
          <w:sz w:val="28"/>
          <w:szCs w:val="28"/>
        </w:rPr>
        <w:t>, д. 22 г. Сургута ХМАО-Югры</w:t>
      </w:r>
      <w:r w:rsidRPr="00D15851" w:rsidR="00D15851">
        <w:rPr>
          <w:sz w:val="28"/>
          <w:szCs w:val="28"/>
        </w:rPr>
        <w:t xml:space="preserve">, </w:t>
      </w:r>
      <w:r w:rsidRPr="00511B3B" w:rsidR="00722AE1">
        <w:rPr>
          <w:sz w:val="28"/>
          <w:szCs w:val="28"/>
        </w:rPr>
        <w:t xml:space="preserve">в нарушение п.2 ОП ПДД РФ, управлял транспортным средством </w:t>
      </w:r>
      <w:r w:rsidRPr="00D15851" w:rsidR="00D15851">
        <w:rPr>
          <w:sz w:val="28"/>
          <w:szCs w:val="28"/>
        </w:rPr>
        <w:t xml:space="preserve">Тойота </w:t>
      </w:r>
      <w:r>
        <w:rPr>
          <w:sz w:val="28"/>
          <w:szCs w:val="28"/>
        </w:rPr>
        <w:t>Чайзер</w:t>
      </w:r>
      <w:r w:rsidRPr="00D15851" w:rsidR="00D15851">
        <w:rPr>
          <w:sz w:val="28"/>
          <w:szCs w:val="28"/>
        </w:rPr>
        <w:t xml:space="preserve"> г/н </w:t>
      </w:r>
      <w:r w:rsidR="00792FEB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511B3B" w:rsidR="00FE1D6C">
        <w:rPr>
          <w:sz w:val="28"/>
          <w:szCs w:val="28"/>
        </w:rPr>
        <w:t xml:space="preserve"> </w:t>
      </w:r>
      <w:r w:rsidRPr="00511B3B" w:rsidR="003E305B">
        <w:rPr>
          <w:sz w:val="28"/>
          <w:szCs w:val="28"/>
        </w:rPr>
        <w:t xml:space="preserve">на котором </w:t>
      </w:r>
      <w:r w:rsidRPr="00511B3B" w:rsidR="003E305B">
        <w:rPr>
          <w:rFonts w:eastAsiaTheme="minorHAnsi"/>
          <w:sz w:val="28"/>
          <w:szCs w:val="28"/>
          <w:lang w:eastAsia="en-US"/>
        </w:rPr>
        <w:t>государственны</w:t>
      </w:r>
      <w:r w:rsidR="00D15851">
        <w:rPr>
          <w:rFonts w:eastAsiaTheme="minorHAnsi"/>
          <w:sz w:val="28"/>
          <w:szCs w:val="28"/>
          <w:lang w:eastAsia="en-US"/>
        </w:rPr>
        <w:t>е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регистрационны</w:t>
      </w:r>
      <w:r w:rsidR="00D15851">
        <w:rPr>
          <w:rFonts w:eastAsiaTheme="minorHAnsi"/>
          <w:sz w:val="28"/>
          <w:szCs w:val="28"/>
          <w:lang w:eastAsia="en-US"/>
        </w:rPr>
        <w:t>е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знак</w:t>
      </w:r>
      <w:r w:rsidR="00D15851">
        <w:rPr>
          <w:rFonts w:eastAsiaTheme="minorHAnsi"/>
          <w:sz w:val="28"/>
          <w:szCs w:val="28"/>
          <w:lang w:eastAsia="en-US"/>
        </w:rPr>
        <w:t>и</w:t>
      </w:r>
      <w:r w:rsidRPr="00511B3B" w:rsidR="003E305B">
        <w:rPr>
          <w:rFonts w:eastAsiaTheme="minorHAnsi"/>
          <w:sz w:val="28"/>
          <w:szCs w:val="28"/>
          <w:lang w:eastAsia="en-US"/>
        </w:rPr>
        <w:t>, оборудован</w:t>
      </w:r>
      <w:r w:rsidR="00D15851">
        <w:rPr>
          <w:rFonts w:eastAsiaTheme="minorHAnsi"/>
          <w:sz w:val="28"/>
          <w:szCs w:val="28"/>
          <w:lang w:eastAsia="en-US"/>
        </w:rPr>
        <w:t>ы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с применением материалов, затрудняющих </w:t>
      </w:r>
      <w:r w:rsidR="00D15851">
        <w:rPr>
          <w:rFonts w:eastAsiaTheme="minorHAnsi"/>
          <w:sz w:val="28"/>
          <w:szCs w:val="28"/>
          <w:lang w:eastAsia="en-US"/>
        </w:rPr>
        <w:t>их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идентификацию</w:t>
      </w:r>
      <w:r w:rsidRPr="00511B3B" w:rsidR="003E305B">
        <w:rPr>
          <w:sz w:val="28"/>
          <w:szCs w:val="28"/>
        </w:rPr>
        <w:t xml:space="preserve">, </w:t>
      </w:r>
      <w:r w:rsidRPr="00511B3B" w:rsidR="00511B3B">
        <w:rPr>
          <w:sz w:val="28"/>
          <w:szCs w:val="28"/>
        </w:rPr>
        <w:t xml:space="preserve">в результате чего, </w:t>
      </w:r>
      <w:r>
        <w:rPr>
          <w:sz w:val="28"/>
          <w:szCs w:val="28"/>
        </w:rPr>
        <w:t>Пономарёв</w:t>
      </w:r>
      <w:r>
        <w:rPr>
          <w:sz w:val="28"/>
          <w:szCs w:val="28"/>
        </w:rPr>
        <w:t xml:space="preserve"> Ю.А</w:t>
      </w:r>
      <w:r w:rsidRPr="00511B3B" w:rsidR="00511B3B">
        <w:rPr>
          <w:sz w:val="28"/>
          <w:szCs w:val="28"/>
        </w:rPr>
        <w:t>. совершил административное правонарушение, предусмотренное ч. 2 ст. 12.2 КоАП РФ -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</w:t>
      </w:r>
      <w:r w:rsidRPr="00511B3B" w:rsidR="00511B3B">
        <w:rPr>
          <w:rFonts w:eastAsiaTheme="minorHAnsi"/>
          <w:sz w:val="28"/>
          <w:szCs w:val="28"/>
          <w:lang w:eastAsia="en-US"/>
        </w:rPr>
        <w:t>управление транспортным средством с государственными регистрационными знаками, оборудованными с применением устройств или материалов, препятствующих идентификации государственных регистрационных знаков</w:t>
      </w:r>
      <w:r w:rsidRPr="00511B3B" w:rsidR="00FE1D6C">
        <w:rPr>
          <w:rFonts w:eastAsiaTheme="minorHAnsi"/>
          <w:sz w:val="28"/>
          <w:szCs w:val="28"/>
          <w:lang w:eastAsia="en-US"/>
        </w:rPr>
        <w:t>.</w:t>
      </w:r>
    </w:p>
    <w:p w:rsidR="002F505B" w:rsidRPr="002F505B" w:rsidP="00B416B4">
      <w:pPr>
        <w:ind w:firstLine="708"/>
        <w:jc w:val="both"/>
      </w:pPr>
      <w:r w:rsidRPr="002076A7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B416B4">
        <w:rPr>
          <w:color w:val="0000CC"/>
          <w:sz w:val="28"/>
          <w:szCs w:val="28"/>
        </w:rPr>
        <w:t>.</w:t>
      </w:r>
    </w:p>
    <w:p w:rsidR="00B416B4" w:rsidP="00B41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184A" w:rsidR="00F436DD">
        <w:rPr>
          <w:sz w:val="28"/>
          <w:szCs w:val="28"/>
        </w:rPr>
        <w:t>зучив материалы дела, суд приходит к следующему</w:t>
      </w:r>
      <w:r w:rsidRPr="000C184A" w:rsidR="00975EDC">
        <w:rPr>
          <w:sz w:val="28"/>
          <w:szCs w:val="28"/>
        </w:rPr>
        <w:t>.</w:t>
      </w:r>
    </w:p>
    <w:p w:rsidR="00671714" w:rsidRPr="000C184A" w:rsidP="00B416B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CA5883" w:rsidRPr="000C184A" w:rsidP="00CA58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</w:t>
      </w:r>
      <w:r w:rsidRPr="000C184A">
        <w:rPr>
          <w:rFonts w:eastAsiaTheme="minorHAnsi"/>
          <w:sz w:val="28"/>
          <w:szCs w:val="28"/>
          <w:lang w:eastAsia="en-US"/>
        </w:rPr>
        <w:t>обязанностями должностных лиц по обеспечению безопасности дорожного движения.</w:t>
      </w:r>
    </w:p>
    <w:p w:rsidR="00A1158B" w:rsidRPr="000C184A" w:rsidP="00A115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</w:p>
    <w:p w:rsidR="00A1158B" w:rsidRPr="000C184A" w:rsidP="00B416B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2410AF" w:rsidRPr="000C184A" w:rsidP="00B416B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Вина </w:t>
      </w:r>
      <w:r w:rsidR="00C157CD">
        <w:rPr>
          <w:sz w:val="28"/>
          <w:szCs w:val="28"/>
        </w:rPr>
        <w:t>привлекаемого</w:t>
      </w:r>
      <w:r w:rsidRPr="000C184A" w:rsidR="00D12B31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в совершении административного правонарушения доказана</w:t>
      </w:r>
      <w:r w:rsidRPr="000C184A">
        <w:rPr>
          <w:sz w:val="28"/>
          <w:szCs w:val="28"/>
        </w:rPr>
        <w:t>:</w:t>
      </w:r>
    </w:p>
    <w:p w:rsidR="00DE3536" w:rsidP="00834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184A">
        <w:rPr>
          <w:sz w:val="28"/>
          <w:szCs w:val="28"/>
        </w:rPr>
        <w:t>-</w:t>
      </w:r>
      <w:r w:rsidRPr="000C184A" w:rsidR="00671714">
        <w:rPr>
          <w:sz w:val="28"/>
          <w:szCs w:val="28"/>
        </w:rPr>
        <w:t xml:space="preserve"> протоколом об административ</w:t>
      </w:r>
      <w:r w:rsidRPr="000C184A" w:rsidR="00502777">
        <w:rPr>
          <w:sz w:val="28"/>
          <w:szCs w:val="28"/>
        </w:rPr>
        <w:t xml:space="preserve">ном </w:t>
      </w:r>
      <w:r w:rsidRPr="000C184A" w:rsidR="0090595F">
        <w:rPr>
          <w:sz w:val="28"/>
          <w:szCs w:val="28"/>
        </w:rPr>
        <w:t>правонарушении</w:t>
      </w:r>
      <w:r w:rsidRPr="000C184A" w:rsidR="00570697">
        <w:rPr>
          <w:sz w:val="28"/>
          <w:szCs w:val="28"/>
        </w:rPr>
        <w:t>,</w:t>
      </w:r>
      <w:r w:rsidRPr="000C184A">
        <w:rPr>
          <w:sz w:val="28"/>
          <w:szCs w:val="28"/>
        </w:rPr>
        <w:t xml:space="preserve"> согласно которого </w:t>
      </w:r>
      <w:r w:rsidR="00BA3DDB">
        <w:rPr>
          <w:sz w:val="28"/>
          <w:szCs w:val="28"/>
        </w:rPr>
        <w:t>11.01</w:t>
      </w:r>
      <w:r w:rsidRPr="00D15851" w:rsidR="00BA3DDB">
        <w:rPr>
          <w:sz w:val="28"/>
          <w:szCs w:val="28"/>
        </w:rPr>
        <w:t>.202</w:t>
      </w:r>
      <w:r w:rsidR="00BA3DDB">
        <w:rPr>
          <w:sz w:val="28"/>
          <w:szCs w:val="28"/>
        </w:rPr>
        <w:t>4</w:t>
      </w:r>
      <w:r w:rsidRPr="00D15851" w:rsidR="00BA3DDB">
        <w:rPr>
          <w:sz w:val="28"/>
          <w:szCs w:val="28"/>
        </w:rPr>
        <w:t xml:space="preserve"> в </w:t>
      </w:r>
      <w:r w:rsidR="00BA3DDB">
        <w:rPr>
          <w:sz w:val="28"/>
          <w:szCs w:val="28"/>
        </w:rPr>
        <w:t>09</w:t>
      </w:r>
      <w:r w:rsidRPr="00D15851" w:rsidR="00BA3DDB">
        <w:rPr>
          <w:sz w:val="28"/>
          <w:szCs w:val="28"/>
        </w:rPr>
        <w:t xml:space="preserve"> час. </w:t>
      </w:r>
      <w:r w:rsidR="00BA3DDB">
        <w:rPr>
          <w:sz w:val="28"/>
          <w:szCs w:val="28"/>
        </w:rPr>
        <w:t>40</w:t>
      </w:r>
      <w:r w:rsidRPr="00D15851" w:rsidR="00BA3DDB">
        <w:rPr>
          <w:sz w:val="28"/>
          <w:szCs w:val="28"/>
        </w:rPr>
        <w:t xml:space="preserve"> мин., водитель </w:t>
      </w:r>
      <w:r w:rsidR="00BA3DDB">
        <w:rPr>
          <w:sz w:val="28"/>
          <w:szCs w:val="28"/>
        </w:rPr>
        <w:t>Пономарёв</w:t>
      </w:r>
      <w:r w:rsidR="00BA3DDB">
        <w:rPr>
          <w:sz w:val="28"/>
          <w:szCs w:val="28"/>
        </w:rPr>
        <w:t xml:space="preserve"> Ю.А.</w:t>
      </w:r>
      <w:r w:rsidRPr="00D15851" w:rsidR="00BA3DDB">
        <w:rPr>
          <w:sz w:val="28"/>
          <w:szCs w:val="28"/>
        </w:rPr>
        <w:t xml:space="preserve">, на </w:t>
      </w:r>
      <w:r w:rsidR="00BA3DDB">
        <w:rPr>
          <w:sz w:val="28"/>
          <w:szCs w:val="28"/>
        </w:rPr>
        <w:t xml:space="preserve">автодороге по ул. И. </w:t>
      </w:r>
      <w:r w:rsidR="00BA3DDB">
        <w:rPr>
          <w:sz w:val="28"/>
          <w:szCs w:val="28"/>
        </w:rPr>
        <w:t>Киртбая</w:t>
      </w:r>
      <w:r w:rsidR="00BA3DDB">
        <w:rPr>
          <w:sz w:val="28"/>
          <w:szCs w:val="28"/>
        </w:rPr>
        <w:t>, д. 22 г. Сургута ХМАО-Югры</w:t>
      </w:r>
      <w:r w:rsidRPr="00D15851" w:rsidR="00BA3DDB">
        <w:rPr>
          <w:sz w:val="28"/>
          <w:szCs w:val="28"/>
        </w:rPr>
        <w:t xml:space="preserve">, </w:t>
      </w:r>
      <w:r w:rsidRPr="00511B3B" w:rsidR="00BA3DDB">
        <w:rPr>
          <w:sz w:val="28"/>
          <w:szCs w:val="28"/>
        </w:rPr>
        <w:t xml:space="preserve">в нарушение п.2 ОП ПДД РФ, управлял транспортным средством </w:t>
      </w:r>
      <w:r w:rsidRPr="00D15851" w:rsidR="00BA3DDB">
        <w:rPr>
          <w:sz w:val="28"/>
          <w:szCs w:val="28"/>
        </w:rPr>
        <w:t xml:space="preserve">Тойота </w:t>
      </w:r>
      <w:r w:rsidR="00BA3DDB">
        <w:rPr>
          <w:sz w:val="28"/>
          <w:szCs w:val="28"/>
        </w:rPr>
        <w:t>Чайзер</w:t>
      </w:r>
      <w:r w:rsidRPr="00D15851" w:rsidR="00BA3DDB">
        <w:rPr>
          <w:sz w:val="28"/>
          <w:szCs w:val="28"/>
        </w:rPr>
        <w:t xml:space="preserve"> г/н </w:t>
      </w:r>
      <w:r w:rsidR="00792FEB">
        <w:rPr>
          <w:sz w:val="28"/>
          <w:szCs w:val="28"/>
        </w:rPr>
        <w:t>*</w:t>
      </w:r>
      <w:r w:rsidR="00BA3DDB">
        <w:rPr>
          <w:sz w:val="28"/>
          <w:szCs w:val="28"/>
        </w:rPr>
        <w:t>,</w:t>
      </w:r>
      <w:r w:rsidRPr="00511B3B" w:rsidR="00BA3DDB">
        <w:rPr>
          <w:sz w:val="28"/>
          <w:szCs w:val="28"/>
        </w:rPr>
        <w:t xml:space="preserve"> на котором </w:t>
      </w:r>
      <w:r w:rsidRPr="00511B3B" w:rsidR="00BA3DDB">
        <w:rPr>
          <w:rFonts w:eastAsiaTheme="minorHAnsi"/>
          <w:sz w:val="28"/>
          <w:szCs w:val="28"/>
          <w:lang w:eastAsia="en-US"/>
        </w:rPr>
        <w:t>государственны</w:t>
      </w:r>
      <w:r w:rsidR="00BA3DDB">
        <w:rPr>
          <w:rFonts w:eastAsiaTheme="minorHAnsi"/>
          <w:sz w:val="28"/>
          <w:szCs w:val="28"/>
          <w:lang w:eastAsia="en-US"/>
        </w:rPr>
        <w:t>е</w:t>
      </w:r>
      <w:r w:rsidRPr="00511B3B" w:rsidR="00BA3DDB">
        <w:rPr>
          <w:rFonts w:eastAsiaTheme="minorHAnsi"/>
          <w:sz w:val="28"/>
          <w:szCs w:val="28"/>
          <w:lang w:eastAsia="en-US"/>
        </w:rPr>
        <w:t xml:space="preserve"> регистрационны</w:t>
      </w:r>
      <w:r w:rsidR="00BA3DDB">
        <w:rPr>
          <w:rFonts w:eastAsiaTheme="minorHAnsi"/>
          <w:sz w:val="28"/>
          <w:szCs w:val="28"/>
          <w:lang w:eastAsia="en-US"/>
        </w:rPr>
        <w:t>е</w:t>
      </w:r>
      <w:r w:rsidRPr="00511B3B" w:rsidR="00BA3DDB">
        <w:rPr>
          <w:rFonts w:eastAsiaTheme="minorHAnsi"/>
          <w:sz w:val="28"/>
          <w:szCs w:val="28"/>
          <w:lang w:eastAsia="en-US"/>
        </w:rPr>
        <w:t xml:space="preserve"> знак</w:t>
      </w:r>
      <w:r w:rsidR="00BA3DDB">
        <w:rPr>
          <w:rFonts w:eastAsiaTheme="minorHAnsi"/>
          <w:sz w:val="28"/>
          <w:szCs w:val="28"/>
          <w:lang w:eastAsia="en-US"/>
        </w:rPr>
        <w:t>и</w:t>
      </w:r>
      <w:r w:rsidRPr="00511B3B" w:rsidR="00BA3DDB">
        <w:rPr>
          <w:rFonts w:eastAsiaTheme="minorHAnsi"/>
          <w:sz w:val="28"/>
          <w:szCs w:val="28"/>
          <w:lang w:eastAsia="en-US"/>
        </w:rPr>
        <w:t>, оборудован</w:t>
      </w:r>
      <w:r w:rsidR="00BA3DDB">
        <w:rPr>
          <w:rFonts w:eastAsiaTheme="minorHAnsi"/>
          <w:sz w:val="28"/>
          <w:szCs w:val="28"/>
          <w:lang w:eastAsia="en-US"/>
        </w:rPr>
        <w:t>ы</w:t>
      </w:r>
      <w:r w:rsidRPr="00511B3B" w:rsidR="00BA3DDB">
        <w:rPr>
          <w:rFonts w:eastAsiaTheme="minorHAnsi"/>
          <w:sz w:val="28"/>
          <w:szCs w:val="28"/>
          <w:lang w:eastAsia="en-US"/>
        </w:rPr>
        <w:t xml:space="preserve"> с применением материалов, затрудняющих </w:t>
      </w:r>
      <w:r w:rsidR="00BA3DDB">
        <w:rPr>
          <w:rFonts w:eastAsiaTheme="minorHAnsi"/>
          <w:sz w:val="28"/>
          <w:szCs w:val="28"/>
          <w:lang w:eastAsia="en-US"/>
        </w:rPr>
        <w:t>их</w:t>
      </w:r>
      <w:r w:rsidRPr="00511B3B" w:rsidR="00BA3DDB">
        <w:rPr>
          <w:rFonts w:eastAsiaTheme="minorHAnsi"/>
          <w:sz w:val="28"/>
          <w:szCs w:val="28"/>
          <w:lang w:eastAsia="en-US"/>
        </w:rPr>
        <w:t xml:space="preserve"> идентификацию</w:t>
      </w:r>
      <w:r w:rsidRPr="00511B3B" w:rsidR="00BA3DDB">
        <w:rPr>
          <w:sz w:val="28"/>
          <w:szCs w:val="28"/>
        </w:rPr>
        <w:t xml:space="preserve">, в результате чего, </w:t>
      </w:r>
      <w:r w:rsidR="00BA3DDB">
        <w:rPr>
          <w:sz w:val="28"/>
          <w:szCs w:val="28"/>
        </w:rPr>
        <w:t>Пономарёв</w:t>
      </w:r>
      <w:r w:rsidR="00BA3DDB">
        <w:rPr>
          <w:sz w:val="28"/>
          <w:szCs w:val="28"/>
        </w:rPr>
        <w:t xml:space="preserve"> Ю.А</w:t>
      </w:r>
      <w:r w:rsidRPr="00511B3B" w:rsidR="00BA3DDB">
        <w:rPr>
          <w:sz w:val="28"/>
          <w:szCs w:val="28"/>
        </w:rPr>
        <w:t>. совершил административное правонарушение, предусмотренное ч. 2 ст. 12.2 КоАП РФ</w:t>
      </w:r>
      <w:r w:rsidRPr="000C184A">
        <w:rPr>
          <w:rFonts w:eastAsiaTheme="minorHAnsi"/>
          <w:sz w:val="28"/>
          <w:szCs w:val="28"/>
          <w:lang w:eastAsia="en-US"/>
        </w:rPr>
        <w:t>;</w:t>
      </w:r>
      <w:r w:rsidR="00413527">
        <w:rPr>
          <w:rFonts w:eastAsiaTheme="minorHAnsi"/>
          <w:sz w:val="28"/>
          <w:szCs w:val="28"/>
          <w:lang w:eastAsia="en-US"/>
        </w:rPr>
        <w:t xml:space="preserve"> </w:t>
      </w:r>
    </w:p>
    <w:p w:rsidR="00BB3703" w:rsidP="00834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рапортом сотрудника полиции;</w:t>
      </w:r>
    </w:p>
    <w:p w:rsidR="00AA106C" w:rsidP="00834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184A">
        <w:rPr>
          <w:sz w:val="28"/>
          <w:szCs w:val="28"/>
        </w:rPr>
        <w:t xml:space="preserve">- </w:t>
      </w:r>
      <w:r w:rsidR="00BA3DDB">
        <w:rPr>
          <w:sz w:val="28"/>
          <w:szCs w:val="28"/>
        </w:rPr>
        <w:t>фотоснимками</w:t>
      </w:r>
      <w:r w:rsidR="00D15851">
        <w:rPr>
          <w:sz w:val="28"/>
          <w:szCs w:val="28"/>
        </w:rPr>
        <w:t xml:space="preserve">, </w:t>
      </w:r>
      <w:r w:rsidR="00BA3DDB">
        <w:rPr>
          <w:sz w:val="28"/>
          <w:szCs w:val="28"/>
        </w:rPr>
        <w:t xml:space="preserve">согласно которых </w:t>
      </w:r>
      <w:r w:rsidR="00D15851">
        <w:rPr>
          <w:sz w:val="28"/>
          <w:szCs w:val="28"/>
        </w:rPr>
        <w:t xml:space="preserve">на </w:t>
      </w:r>
      <w:r w:rsidRPr="00511B3B" w:rsidR="00D15851">
        <w:rPr>
          <w:sz w:val="28"/>
          <w:szCs w:val="28"/>
        </w:rPr>
        <w:t>транспортн</w:t>
      </w:r>
      <w:r w:rsidR="00D15851">
        <w:rPr>
          <w:sz w:val="28"/>
          <w:szCs w:val="28"/>
        </w:rPr>
        <w:t>ом</w:t>
      </w:r>
      <w:r w:rsidRPr="00511B3B" w:rsidR="00D15851">
        <w:rPr>
          <w:sz w:val="28"/>
          <w:szCs w:val="28"/>
        </w:rPr>
        <w:t xml:space="preserve"> средств</w:t>
      </w:r>
      <w:r w:rsidR="00D15851">
        <w:rPr>
          <w:sz w:val="28"/>
          <w:szCs w:val="28"/>
        </w:rPr>
        <w:t>е</w:t>
      </w:r>
      <w:r w:rsidRPr="00511B3B" w:rsidR="00D15851">
        <w:rPr>
          <w:sz w:val="28"/>
          <w:szCs w:val="28"/>
        </w:rPr>
        <w:t xml:space="preserve"> </w:t>
      </w:r>
      <w:r w:rsidRPr="00D15851" w:rsidR="00BA3DDB">
        <w:rPr>
          <w:sz w:val="28"/>
          <w:szCs w:val="28"/>
        </w:rPr>
        <w:t xml:space="preserve">Тойота </w:t>
      </w:r>
      <w:r w:rsidR="00BA3DDB">
        <w:rPr>
          <w:sz w:val="28"/>
          <w:szCs w:val="28"/>
        </w:rPr>
        <w:t>Чайзер</w:t>
      </w:r>
      <w:r w:rsidRPr="00D15851" w:rsidR="00BA3DDB">
        <w:rPr>
          <w:sz w:val="28"/>
          <w:szCs w:val="28"/>
        </w:rPr>
        <w:t xml:space="preserve"> г/н </w:t>
      </w:r>
      <w:r w:rsidR="00792FEB">
        <w:rPr>
          <w:sz w:val="28"/>
          <w:szCs w:val="28"/>
        </w:rPr>
        <w:t>*</w:t>
      </w:r>
      <w:r w:rsidR="00D15851">
        <w:rPr>
          <w:sz w:val="28"/>
          <w:szCs w:val="28"/>
        </w:rPr>
        <w:t>,</w:t>
      </w:r>
      <w:r w:rsidRPr="00511B3B" w:rsidR="00D15851">
        <w:rPr>
          <w:sz w:val="28"/>
          <w:szCs w:val="28"/>
        </w:rPr>
        <w:t xml:space="preserve"> </w:t>
      </w:r>
      <w:r w:rsidR="00BA3DDB">
        <w:rPr>
          <w:sz w:val="28"/>
          <w:szCs w:val="28"/>
        </w:rPr>
        <w:t xml:space="preserve">задний </w:t>
      </w:r>
      <w:r w:rsidRPr="00511B3B" w:rsidR="00D15851">
        <w:rPr>
          <w:rFonts w:eastAsiaTheme="minorHAnsi"/>
          <w:sz w:val="28"/>
          <w:szCs w:val="28"/>
          <w:lang w:eastAsia="en-US"/>
        </w:rPr>
        <w:t>государственны</w:t>
      </w:r>
      <w:r w:rsidR="00BA3DDB">
        <w:rPr>
          <w:rFonts w:eastAsiaTheme="minorHAnsi"/>
          <w:sz w:val="28"/>
          <w:szCs w:val="28"/>
          <w:lang w:eastAsia="en-US"/>
        </w:rPr>
        <w:t>й</w:t>
      </w:r>
      <w:r w:rsidRPr="00511B3B" w:rsidR="00D15851">
        <w:rPr>
          <w:rFonts w:eastAsiaTheme="minorHAnsi"/>
          <w:sz w:val="28"/>
          <w:szCs w:val="28"/>
          <w:lang w:eastAsia="en-US"/>
        </w:rPr>
        <w:t xml:space="preserve"> регистрационны</w:t>
      </w:r>
      <w:r w:rsidR="00BA3DDB">
        <w:rPr>
          <w:rFonts w:eastAsiaTheme="minorHAnsi"/>
          <w:sz w:val="28"/>
          <w:szCs w:val="28"/>
          <w:lang w:eastAsia="en-US"/>
        </w:rPr>
        <w:t>й</w:t>
      </w:r>
      <w:r w:rsidRPr="00511B3B" w:rsidR="00D15851">
        <w:rPr>
          <w:rFonts w:eastAsiaTheme="minorHAnsi"/>
          <w:sz w:val="28"/>
          <w:szCs w:val="28"/>
          <w:lang w:eastAsia="en-US"/>
        </w:rPr>
        <w:t xml:space="preserve"> знак, оборудован с применением материалов, затрудняющих </w:t>
      </w:r>
      <w:r w:rsidR="00D15851">
        <w:rPr>
          <w:rFonts w:eastAsiaTheme="minorHAnsi"/>
          <w:sz w:val="28"/>
          <w:szCs w:val="28"/>
          <w:lang w:eastAsia="en-US"/>
        </w:rPr>
        <w:t>их</w:t>
      </w:r>
      <w:r w:rsidRPr="00511B3B" w:rsidR="00D15851">
        <w:rPr>
          <w:rFonts w:eastAsiaTheme="minorHAnsi"/>
          <w:sz w:val="28"/>
          <w:szCs w:val="28"/>
          <w:lang w:eastAsia="en-US"/>
        </w:rPr>
        <w:t xml:space="preserve"> идентификацию</w:t>
      </w:r>
      <w:r w:rsidR="007F207D">
        <w:rPr>
          <w:rFonts w:eastAsiaTheme="minorHAnsi"/>
          <w:sz w:val="28"/>
          <w:szCs w:val="28"/>
          <w:lang w:eastAsia="en-US"/>
        </w:rPr>
        <w:t>.</w:t>
      </w:r>
      <w:r w:rsidRPr="000C184A" w:rsidR="00DE3536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0C184A" w:rsidP="009C58C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Кроме того, судом изучены:</w:t>
      </w:r>
      <w:r w:rsidR="008D4039">
        <w:rPr>
          <w:rFonts w:eastAsiaTheme="minorHAnsi"/>
          <w:sz w:val="28"/>
          <w:szCs w:val="28"/>
          <w:lang w:eastAsia="en-US"/>
        </w:rPr>
        <w:t xml:space="preserve"> </w:t>
      </w:r>
      <w:r w:rsidR="003E305B">
        <w:rPr>
          <w:rFonts w:eastAsiaTheme="minorHAnsi"/>
          <w:sz w:val="28"/>
          <w:szCs w:val="28"/>
          <w:lang w:eastAsia="en-US"/>
        </w:rPr>
        <w:t>определения о передаче</w:t>
      </w:r>
      <w:r w:rsidR="001C3429">
        <w:rPr>
          <w:rFonts w:eastAsiaTheme="minorHAnsi"/>
          <w:sz w:val="28"/>
          <w:szCs w:val="28"/>
          <w:lang w:eastAsia="en-US"/>
        </w:rPr>
        <w:t xml:space="preserve">; </w:t>
      </w:r>
      <w:r w:rsidR="00D15851">
        <w:rPr>
          <w:rFonts w:eastAsiaTheme="minorHAnsi"/>
          <w:sz w:val="28"/>
          <w:szCs w:val="28"/>
          <w:lang w:eastAsia="en-US"/>
        </w:rPr>
        <w:t xml:space="preserve">карточка операции с ВУ; </w:t>
      </w:r>
      <w:r w:rsidR="00BA3DDB">
        <w:rPr>
          <w:rFonts w:eastAsiaTheme="minorHAnsi"/>
          <w:sz w:val="28"/>
          <w:szCs w:val="28"/>
          <w:lang w:eastAsia="en-US"/>
        </w:rPr>
        <w:t xml:space="preserve">карточка учета ТС; </w:t>
      </w:r>
      <w:r w:rsidR="003E305B">
        <w:rPr>
          <w:rFonts w:eastAsiaTheme="minorHAnsi"/>
          <w:sz w:val="28"/>
          <w:szCs w:val="28"/>
          <w:lang w:eastAsia="en-US"/>
        </w:rPr>
        <w:t>список нарушений</w:t>
      </w:r>
      <w:r>
        <w:rPr>
          <w:rFonts w:eastAsiaTheme="minorHAnsi"/>
          <w:sz w:val="28"/>
          <w:szCs w:val="28"/>
          <w:lang w:eastAsia="en-US"/>
        </w:rPr>
        <w:t>.</w:t>
      </w:r>
      <w:r w:rsidRPr="000C184A" w:rsidR="00DE3536">
        <w:rPr>
          <w:rFonts w:eastAsiaTheme="minorHAnsi"/>
          <w:sz w:val="28"/>
          <w:szCs w:val="28"/>
          <w:lang w:eastAsia="en-US"/>
        </w:rPr>
        <w:t xml:space="preserve">      </w:t>
      </w:r>
      <w:r w:rsidRPr="000C184A" w:rsidR="00D12B31">
        <w:rPr>
          <w:sz w:val="28"/>
          <w:szCs w:val="28"/>
        </w:rPr>
        <w:t xml:space="preserve"> </w:t>
      </w:r>
      <w:r w:rsidRPr="000C184A" w:rsidR="00FD5B0A">
        <w:rPr>
          <w:sz w:val="28"/>
          <w:szCs w:val="28"/>
        </w:rPr>
        <w:t xml:space="preserve"> </w:t>
      </w:r>
    </w:p>
    <w:p w:rsidR="00F906C6" w:rsidRPr="000C184A" w:rsidP="009C58CE">
      <w:pPr>
        <w:ind w:firstLine="708"/>
        <w:jc w:val="both"/>
        <w:rPr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BA3DDB">
        <w:rPr>
          <w:sz w:val="28"/>
          <w:szCs w:val="28"/>
        </w:rPr>
        <w:t>Пономарёва</w:t>
      </w:r>
      <w:r w:rsidR="00BA3DDB">
        <w:rPr>
          <w:sz w:val="28"/>
          <w:szCs w:val="28"/>
        </w:rPr>
        <w:t xml:space="preserve"> Ю.А</w:t>
      </w:r>
      <w:r w:rsidR="00DD5661">
        <w:rPr>
          <w:sz w:val="28"/>
          <w:szCs w:val="28"/>
        </w:rPr>
        <w:t>.</w:t>
      </w:r>
      <w:r w:rsidRPr="000C184A" w:rsidR="00D12B31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в инкриминируемом административном правонарушен</w:t>
      </w:r>
      <w:r w:rsidRPr="000C184A" w:rsidR="00DD3CBF">
        <w:rPr>
          <w:sz w:val="28"/>
          <w:szCs w:val="28"/>
        </w:rPr>
        <w:t>ии.</w:t>
      </w:r>
    </w:p>
    <w:p w:rsidR="00671714" w:rsidRPr="000C184A" w:rsidP="009C58CE">
      <w:pPr>
        <w:ind w:firstLine="708"/>
        <w:jc w:val="both"/>
        <w:rPr>
          <w:sz w:val="28"/>
          <w:szCs w:val="28"/>
        </w:rPr>
      </w:pPr>
      <w:r w:rsidRPr="000C184A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0C184A" w:rsidP="009C58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2618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E2618">
        <w:rPr>
          <w:sz w:val="28"/>
          <w:szCs w:val="28"/>
        </w:rPr>
        <w:t>является повторное совершение однородного правонарушения</w:t>
      </w:r>
      <w:r w:rsidRPr="000C184A" w:rsidR="005D442E">
        <w:rPr>
          <w:color w:val="000000"/>
          <w:sz w:val="28"/>
          <w:szCs w:val="28"/>
        </w:rPr>
        <w:t>.</w:t>
      </w:r>
    </w:p>
    <w:p w:rsidR="008E5CF4" w:rsidRPr="000C184A" w:rsidP="009C58CE">
      <w:pPr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0C184A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0C184A">
        <w:rPr>
          <w:color w:val="000000"/>
          <w:sz w:val="28"/>
          <w:szCs w:val="28"/>
        </w:rPr>
        <w:tab/>
      </w:r>
      <w:r w:rsidRPr="000C184A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0C184A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9C58C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BA3DDB">
        <w:rPr>
          <w:sz w:val="28"/>
          <w:szCs w:val="28"/>
        </w:rPr>
        <w:t>Пономарёва</w:t>
      </w:r>
      <w:r w:rsidR="00BA3DDB">
        <w:rPr>
          <w:sz w:val="28"/>
          <w:szCs w:val="28"/>
        </w:rPr>
        <w:t xml:space="preserve"> Юрия Александровича</w:t>
      </w:r>
      <w:r w:rsidRPr="000C184A" w:rsidR="00BA3DDB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9C58CE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AA106C">
      <w:pPr>
        <w:ind w:firstLine="284"/>
        <w:jc w:val="both"/>
        <w:rPr>
          <w:b/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</w:t>
      </w:r>
      <w:r w:rsidRPr="003B1618" w:rsidR="003E305B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 w:rsidR="003E305B">
        <w:rPr>
          <w:sz w:val="28"/>
          <w:szCs w:val="28"/>
        </w:rPr>
        <w:t>//УФК по ХМАО-Югре г. Ханты-Мансийск</w:t>
      </w:r>
      <w:r w:rsidRPr="003B1618" w:rsidR="003E305B">
        <w:rPr>
          <w:sz w:val="28"/>
          <w:szCs w:val="28"/>
        </w:rPr>
        <w:t xml:space="preserve"> </w:t>
      </w:r>
      <w:r w:rsidRPr="003B1618" w:rsidR="003E305B">
        <w:rPr>
          <w:sz w:val="28"/>
          <w:szCs w:val="28"/>
        </w:rPr>
        <w:t>кор</w:t>
      </w:r>
      <w:r w:rsidRPr="003B1618" w:rsidR="003E305B">
        <w:rPr>
          <w:sz w:val="28"/>
          <w:szCs w:val="28"/>
        </w:rPr>
        <w:t>./</w:t>
      </w:r>
      <w:r w:rsidRPr="003B1618" w:rsidR="003E305B">
        <w:rPr>
          <w:sz w:val="28"/>
          <w:szCs w:val="28"/>
        </w:rPr>
        <w:t>сч</w:t>
      </w:r>
      <w:r w:rsidRPr="003B1618" w:rsidR="003E305B">
        <w:rPr>
          <w:sz w:val="28"/>
          <w:szCs w:val="28"/>
        </w:rPr>
        <w:t>. 40102810245370000007 БИК 007162163 ОКТМО 7187</w:t>
      </w:r>
      <w:r w:rsidR="003E305B">
        <w:rPr>
          <w:sz w:val="28"/>
          <w:szCs w:val="28"/>
        </w:rPr>
        <w:t>6</w:t>
      </w:r>
      <w:r w:rsidRPr="003B1618" w:rsidR="003E305B">
        <w:rPr>
          <w:sz w:val="28"/>
          <w:szCs w:val="28"/>
        </w:rPr>
        <w:t>000</w:t>
      </w:r>
      <w:r w:rsidRPr="003B1618" w:rsidR="003E305B">
        <w:rPr>
          <w:color w:val="FF0000"/>
          <w:sz w:val="28"/>
          <w:szCs w:val="28"/>
        </w:rPr>
        <w:t xml:space="preserve"> </w:t>
      </w:r>
      <w:r w:rsidRPr="003B1618" w:rsidR="003E305B">
        <w:rPr>
          <w:sz w:val="28"/>
          <w:szCs w:val="28"/>
        </w:rPr>
        <w:t>ИНН 8601010390 КПП 860101001 КБК 188 116 011230 1000 1140</w:t>
      </w:r>
      <w:r w:rsidRPr="003B1618" w:rsidR="003E305B">
        <w:rPr>
          <w:color w:val="0000CC"/>
          <w:sz w:val="28"/>
          <w:szCs w:val="28"/>
        </w:rPr>
        <w:t>,</w:t>
      </w:r>
      <w:r w:rsidRPr="003B1618" w:rsidR="003E305B">
        <w:rPr>
          <w:b/>
          <w:i/>
          <w:sz w:val="28"/>
          <w:szCs w:val="28"/>
        </w:rPr>
        <w:t xml:space="preserve"> </w:t>
      </w:r>
      <w:r w:rsidRPr="003B1618" w:rsidR="003E305B">
        <w:rPr>
          <w:sz w:val="28"/>
          <w:szCs w:val="28"/>
        </w:rPr>
        <w:t>получатель: УФК по ХМАО-Югре (УМВД России по ХМАО-Югре).</w:t>
      </w:r>
      <w:r w:rsidRPr="003B1618" w:rsidR="003E305B">
        <w:rPr>
          <w:color w:val="0000CC"/>
          <w:sz w:val="28"/>
          <w:szCs w:val="28"/>
        </w:rPr>
        <w:t xml:space="preserve"> </w:t>
      </w:r>
      <w:r w:rsidRPr="003B1618" w:rsidR="003E305B">
        <w:rPr>
          <w:b/>
          <w:color w:val="0000CC"/>
          <w:sz w:val="28"/>
          <w:szCs w:val="28"/>
        </w:rPr>
        <w:t>УИН: 188104</w:t>
      </w:r>
      <w:r w:rsidR="00BA3DDB">
        <w:rPr>
          <w:b/>
          <w:color w:val="0000CC"/>
          <w:sz w:val="28"/>
          <w:szCs w:val="28"/>
        </w:rPr>
        <w:t>86240320001105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AA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2D2C06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Штраф подлежит уплате в течение 60 дней, копия квитанции предоставляется в 10</w:t>
      </w:r>
      <w:r w:rsidRPr="000C184A" w:rsidR="00040BFD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каб. д.9 ул. Гагарина г. Сургута.</w:t>
      </w:r>
    </w:p>
    <w:p w:rsidR="002D2C06" w:rsidRPr="000C184A" w:rsidP="002D2C06">
      <w:pPr>
        <w:jc w:val="both"/>
        <w:rPr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B4063C" w:rsidR="00413527">
        <w:rPr>
          <w:sz w:val="28"/>
          <w:szCs w:val="28"/>
        </w:rPr>
        <w:t>Р</w:t>
      </w:r>
      <w:r w:rsidRPr="00B4063C" w:rsidR="00413527">
        <w:rPr>
          <w:color w:val="0000CC"/>
          <w:sz w:val="28"/>
          <w:szCs w:val="28"/>
        </w:rPr>
        <w:t>азъяснить, что п</w:t>
      </w:r>
      <w:r w:rsidRPr="00B4063C" w:rsidR="00413527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 w:rsidR="00413527">
        <w:rPr>
          <w:sz w:val="28"/>
          <w:szCs w:val="28"/>
        </w:rPr>
        <w:t>размере половины суммы наложенного административного штрафа</w:t>
      </w:r>
      <w:r w:rsidR="00413527">
        <w:rPr>
          <w:sz w:val="28"/>
          <w:szCs w:val="28"/>
        </w:rPr>
        <w:t>.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3E305B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E305B">
        <w:rPr>
          <w:sz w:val="28"/>
          <w:szCs w:val="28"/>
        </w:rPr>
        <w:t>Е.В. Ачкасова</w:t>
      </w:r>
    </w:p>
    <w:sectPr w:rsidSect="002C19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204070"/>
    <w:rsid w:val="00204608"/>
    <w:rsid w:val="00205E09"/>
    <w:rsid w:val="002076A7"/>
    <w:rsid w:val="00220ED1"/>
    <w:rsid w:val="00224EC0"/>
    <w:rsid w:val="002330C5"/>
    <w:rsid w:val="00233215"/>
    <w:rsid w:val="002347D5"/>
    <w:rsid w:val="00236B72"/>
    <w:rsid w:val="002410AF"/>
    <w:rsid w:val="002455D8"/>
    <w:rsid w:val="00246971"/>
    <w:rsid w:val="00252643"/>
    <w:rsid w:val="0025441A"/>
    <w:rsid w:val="00264863"/>
    <w:rsid w:val="00264C8A"/>
    <w:rsid w:val="00265042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70E45"/>
    <w:rsid w:val="00373D79"/>
    <w:rsid w:val="003753B2"/>
    <w:rsid w:val="003819E2"/>
    <w:rsid w:val="003978F0"/>
    <w:rsid w:val="003A4DFC"/>
    <w:rsid w:val="003B1618"/>
    <w:rsid w:val="003B5820"/>
    <w:rsid w:val="003B6ECE"/>
    <w:rsid w:val="003C0094"/>
    <w:rsid w:val="003C0608"/>
    <w:rsid w:val="003C3466"/>
    <w:rsid w:val="003D1756"/>
    <w:rsid w:val="003E305B"/>
    <w:rsid w:val="003F09F8"/>
    <w:rsid w:val="003F32FB"/>
    <w:rsid w:val="00404DD9"/>
    <w:rsid w:val="004075C1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2777"/>
    <w:rsid w:val="00504681"/>
    <w:rsid w:val="00507083"/>
    <w:rsid w:val="00507689"/>
    <w:rsid w:val="005076BF"/>
    <w:rsid w:val="00511B3B"/>
    <w:rsid w:val="00512905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66FF"/>
    <w:rsid w:val="006C0AC6"/>
    <w:rsid w:val="006C2D2B"/>
    <w:rsid w:val="006C3B0B"/>
    <w:rsid w:val="006C779F"/>
    <w:rsid w:val="006E5F4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2FEB"/>
    <w:rsid w:val="0079448F"/>
    <w:rsid w:val="00797D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34E4D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7A1C"/>
    <w:rsid w:val="009C4482"/>
    <w:rsid w:val="009C58CE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16B4"/>
    <w:rsid w:val="00B42211"/>
    <w:rsid w:val="00B451BA"/>
    <w:rsid w:val="00B61FBD"/>
    <w:rsid w:val="00B62D4F"/>
    <w:rsid w:val="00B64E38"/>
    <w:rsid w:val="00B65835"/>
    <w:rsid w:val="00B73E8F"/>
    <w:rsid w:val="00B7414E"/>
    <w:rsid w:val="00B85E26"/>
    <w:rsid w:val="00B85F63"/>
    <w:rsid w:val="00B86530"/>
    <w:rsid w:val="00B91077"/>
    <w:rsid w:val="00BA27AB"/>
    <w:rsid w:val="00BA3DD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5851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73F5"/>
    <w:rsid w:val="00DD3BFC"/>
    <w:rsid w:val="00DD3CBF"/>
    <w:rsid w:val="00DD5661"/>
    <w:rsid w:val="00DE3536"/>
    <w:rsid w:val="00DE4433"/>
    <w:rsid w:val="00DF0D4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0F02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6192"/>
    <w:rsid w:val="00EB3FF9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